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DC" w:rsidRDefault="00DD19DC">
      <w:pPr>
        <w:pStyle w:val="Title"/>
        <w:rPr>
          <w:rFonts w:ascii="Times New Roman" w:hAnsi="Times New Roman" w:cs="Times New Roman"/>
        </w:rPr>
      </w:pPr>
      <w:r>
        <w:rPr>
          <w:rFonts w:ascii="Times New Roman" w:hAnsi="Times New Roman" w:cs="Times New Roman"/>
        </w:rPr>
        <w:t>NWGHA</w:t>
      </w:r>
    </w:p>
    <w:p w:rsidR="00DD19DC" w:rsidRDefault="00DD19DC">
      <w:pPr>
        <w:pStyle w:val="Subtitle"/>
        <w:rPr>
          <w:rFonts w:ascii="Times New Roman" w:hAnsi="Times New Roman" w:cs="Times New Roman"/>
        </w:rPr>
      </w:pPr>
      <w:r>
        <w:rPr>
          <w:rFonts w:ascii="Times New Roman" w:hAnsi="Times New Roman" w:cs="Times New Roman"/>
        </w:rPr>
        <w:t>Board of Directors Meeting</w:t>
      </w:r>
    </w:p>
    <w:p w:rsidR="00DD19DC" w:rsidRDefault="00DD19DC">
      <w:pPr>
        <w:pStyle w:val="Date"/>
        <w:rPr>
          <w:rFonts w:ascii="Times New Roman" w:hAnsi="Times New Roman" w:cs="Times New Roman"/>
        </w:rPr>
      </w:pPr>
      <w:r>
        <w:rPr>
          <w:rStyle w:val="IntenseEmphasis"/>
        </w:rPr>
        <w:t xml:space="preserve">Date | time </w:t>
      </w:r>
      <w:r>
        <w:rPr>
          <w:rFonts w:ascii="Times New Roman" w:hAnsi="Times New Roman" w:cs="Times New Roman"/>
        </w:rPr>
        <w:t xml:space="preserve">09 November 2019 at 11:51pm | </w:t>
      </w:r>
      <w:r>
        <w:rPr>
          <w:rStyle w:val="IntenseEmphasis"/>
        </w:rPr>
        <w:t>Meeting called to order by</w:t>
      </w:r>
      <w:r>
        <w:rPr>
          <w:rFonts w:ascii="Times New Roman" w:hAnsi="Times New Roman" w:cs="Times New Roman"/>
        </w:rPr>
        <w:t xml:space="preserve"> Steve Zobrist</w:t>
      </w:r>
    </w:p>
    <w:p w:rsidR="00DD19DC" w:rsidRDefault="00DD19DC">
      <w:pPr>
        <w:pStyle w:val="Heading1"/>
        <w:rPr>
          <w:rFonts w:ascii="Times New Roman" w:hAnsi="Times New Roman" w:cs="Times New Roman"/>
          <w:sz w:val="20"/>
          <w:szCs w:val="20"/>
        </w:rPr>
      </w:pPr>
      <w:r>
        <w:rPr>
          <w:rFonts w:ascii="Times New Roman" w:hAnsi="Times New Roman" w:cs="Times New Roman"/>
          <w:sz w:val="20"/>
          <w:szCs w:val="20"/>
        </w:rPr>
        <w:t>In Attendance</w:t>
      </w:r>
    </w:p>
    <w:p w:rsidR="00DD19DC" w:rsidRDefault="00DD19DC">
      <w:pPr>
        <w:rPr>
          <w:rFonts w:ascii="Times New Roman" w:hAnsi="Times New Roman" w:cs="Times New Roman"/>
        </w:rPr>
      </w:pPr>
      <w:r>
        <w:rPr>
          <w:rFonts w:ascii="Times New Roman" w:hAnsi="Times New Roman" w:cs="Times New Roman"/>
        </w:rPr>
        <w:t>Board Members: Nancy O’Dell Plunkett, Steve Zobrist, Steve Harris, Mary Sjogren, Sabine Clevenger, and Elisabeth Clevenger</w:t>
      </w:r>
    </w:p>
    <w:p w:rsidR="00DD19DC" w:rsidRDefault="00DD19DC">
      <w:pPr>
        <w:rPr>
          <w:rFonts w:ascii="Times New Roman" w:hAnsi="Times New Roman" w:cs="Times New Roman"/>
        </w:rPr>
      </w:pPr>
      <w:r>
        <w:rPr>
          <w:rFonts w:ascii="Times New Roman" w:hAnsi="Times New Roman" w:cs="Times New Roman"/>
        </w:rPr>
        <w:t>Excused: Cheryl Morgan, and Penny Thomas</w:t>
      </w:r>
    </w:p>
    <w:p w:rsidR="00DD19DC" w:rsidRDefault="00DD19DC">
      <w:pPr>
        <w:rPr>
          <w:rFonts w:ascii="Times New Roman" w:hAnsi="Times New Roman" w:cs="Times New Roman"/>
        </w:rPr>
      </w:pPr>
      <w:r>
        <w:rPr>
          <w:rFonts w:ascii="Times New Roman" w:hAnsi="Times New Roman" w:cs="Times New Roman"/>
        </w:rPr>
        <w:t xml:space="preserve">Members: Hank Sjogren, Sarah Lichtenwalner, Mary Schoenheit. </w:t>
      </w:r>
      <w:bookmarkStart w:id="0" w:name="_GoBack"/>
      <w:bookmarkEnd w:id="0"/>
    </w:p>
    <w:p w:rsidR="00DD19DC" w:rsidRDefault="00DD19DC">
      <w:pPr>
        <w:pStyle w:val="Heading1"/>
        <w:rPr>
          <w:rFonts w:ascii="Times New Roman" w:hAnsi="Times New Roman" w:cs="Times New Roman"/>
          <w:sz w:val="22"/>
          <w:szCs w:val="22"/>
        </w:rPr>
      </w:pPr>
      <w:r>
        <w:rPr>
          <w:rFonts w:ascii="Times New Roman" w:hAnsi="Times New Roman" w:cs="Times New Roman"/>
          <w:sz w:val="20"/>
          <w:szCs w:val="20"/>
        </w:rPr>
        <w:t>Approval of Minutes</w:t>
      </w:r>
    </w:p>
    <w:p w:rsidR="00DD19DC" w:rsidRDefault="00DD19DC">
      <w:pPr>
        <w:rPr>
          <w:rFonts w:ascii="Times New Roman" w:hAnsi="Times New Roman" w:cs="Times New Roman"/>
        </w:rPr>
      </w:pPr>
      <w:r>
        <w:rPr>
          <w:rFonts w:ascii="Times New Roman" w:hAnsi="Times New Roman" w:cs="Times New Roman"/>
        </w:rPr>
        <w:t>The minutes were read by Elisabeth Clevenger from the October 12</w:t>
      </w:r>
      <w:r>
        <w:rPr>
          <w:rFonts w:ascii="Times New Roman" w:hAnsi="Times New Roman" w:cs="Times New Roman"/>
          <w:vertAlign w:val="superscript"/>
        </w:rPr>
        <w:t>th</w:t>
      </w:r>
      <w:r>
        <w:rPr>
          <w:rFonts w:ascii="Times New Roman" w:hAnsi="Times New Roman" w:cs="Times New Roman"/>
        </w:rPr>
        <w:t xml:space="preserve">, 2019 meeting. </w:t>
      </w:r>
    </w:p>
    <w:p w:rsidR="00DD19DC" w:rsidRDefault="00DD19DC">
      <w:pPr>
        <w:rPr>
          <w:rFonts w:ascii="Times New Roman" w:hAnsi="Times New Roman" w:cs="Times New Roman"/>
        </w:rPr>
      </w:pPr>
      <w:r>
        <w:rPr>
          <w:rFonts w:ascii="Times New Roman" w:hAnsi="Times New Roman" w:cs="Times New Roman"/>
        </w:rPr>
        <w:t>Motion to approve the minutes from Mary Sjogren and second from Nancy O’dell Plunkett. The minutes were approved as read.</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Treasurers Report</w:t>
      </w:r>
    </w:p>
    <w:p w:rsidR="00DD19DC" w:rsidRDefault="00DD19DC">
      <w:pPr>
        <w:rPr>
          <w:rFonts w:ascii="Times New Roman" w:hAnsi="Times New Roman" w:cs="Times New Roman"/>
        </w:rPr>
      </w:pPr>
      <w:r>
        <w:rPr>
          <w:rFonts w:ascii="Times New Roman" w:hAnsi="Times New Roman" w:cs="Times New Roman"/>
        </w:rPr>
        <w:t>Report read by Nancy O’Dell Plunkett.</w:t>
      </w:r>
    </w:p>
    <w:p w:rsidR="00DD19DC" w:rsidRDefault="00DD19DC">
      <w:pPr>
        <w:rPr>
          <w:rFonts w:ascii="Times New Roman" w:hAnsi="Times New Roman" w:cs="Times New Roman"/>
        </w:rPr>
      </w:pPr>
      <w:r>
        <w:rPr>
          <w:rFonts w:ascii="Times New Roman" w:hAnsi="Times New Roman" w:cs="Times New Roman"/>
        </w:rPr>
        <w:t xml:space="preserve">As of current we have: $349.68 in Checking, $2,002.51 in Savings. </w:t>
      </w:r>
    </w:p>
    <w:p w:rsidR="00DD19DC" w:rsidRDefault="00DD19DC">
      <w:pPr>
        <w:rPr>
          <w:rFonts w:ascii="Times New Roman" w:hAnsi="Times New Roman" w:cs="Times New Roman"/>
        </w:rPr>
      </w:pPr>
      <w:r>
        <w:rPr>
          <w:rFonts w:ascii="Times New Roman" w:hAnsi="Times New Roman" w:cs="Times New Roman"/>
        </w:rPr>
        <w:t xml:space="preserve">Penny has reserved the dates for the June show. However, she is holding the show deposit check due to management issues. </w:t>
      </w:r>
    </w:p>
    <w:p w:rsidR="00DD19DC" w:rsidRDefault="00DD19DC">
      <w:pPr>
        <w:rPr>
          <w:rFonts w:ascii="Times New Roman" w:hAnsi="Times New Roman" w:cs="Times New Roman"/>
        </w:rPr>
      </w:pPr>
      <w:r>
        <w:rPr>
          <w:rFonts w:ascii="Times New Roman" w:hAnsi="Times New Roman" w:cs="Times New Roman"/>
        </w:rPr>
        <w:t>At the end of November/December the annual fee for the club’s website will need to be paid. The annual fee is $119.</w:t>
      </w:r>
    </w:p>
    <w:p w:rsidR="00DD19DC" w:rsidRDefault="00DD19DC">
      <w:pPr>
        <w:rPr>
          <w:rFonts w:ascii="Times New Roman" w:hAnsi="Times New Roman" w:cs="Times New Roman"/>
        </w:rPr>
      </w:pPr>
      <w:r>
        <w:rPr>
          <w:rFonts w:ascii="Times New Roman" w:hAnsi="Times New Roman" w:cs="Times New Roman"/>
        </w:rPr>
        <w:t xml:space="preserve">Motion made by Mary Sjogren to approve the Treasurers report, second by Hank Sjogren. The Treasurers report was approved as read. </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Committee Reports</w:t>
      </w:r>
    </w:p>
    <w:p w:rsidR="00DD19DC" w:rsidRDefault="00DD19DC">
      <w:pPr>
        <w:rPr>
          <w:rFonts w:ascii="Times New Roman" w:hAnsi="Times New Roman" w:cs="Times New Roman"/>
          <w:b/>
          <w:bCs/>
        </w:rPr>
      </w:pPr>
      <w:r>
        <w:rPr>
          <w:rFonts w:ascii="Times New Roman" w:hAnsi="Times New Roman" w:cs="Times New Roman"/>
          <w:b/>
          <w:bCs/>
        </w:rPr>
        <w:t xml:space="preserve">State Fair: </w:t>
      </w:r>
    </w:p>
    <w:p w:rsidR="00DD19DC" w:rsidRDefault="00DD19DC">
      <w:pPr>
        <w:rPr>
          <w:rFonts w:ascii="Times New Roman" w:hAnsi="Times New Roman" w:cs="Times New Roman"/>
        </w:rPr>
      </w:pPr>
      <w:r>
        <w:rPr>
          <w:rFonts w:ascii="Times New Roman" w:hAnsi="Times New Roman" w:cs="Times New Roman"/>
        </w:rPr>
        <w:t xml:space="preserve">Nothing. </w:t>
      </w:r>
    </w:p>
    <w:p w:rsidR="00DD19DC" w:rsidRDefault="00DD19DC">
      <w:pPr>
        <w:rPr>
          <w:rFonts w:ascii="Times New Roman" w:hAnsi="Times New Roman" w:cs="Times New Roman"/>
        </w:rPr>
      </w:pPr>
      <w:r>
        <w:rPr>
          <w:rFonts w:ascii="Times New Roman" w:hAnsi="Times New Roman" w:cs="Times New Roman"/>
          <w:b/>
          <w:bCs/>
        </w:rPr>
        <w:t>Show Committee:</w:t>
      </w:r>
      <w:r>
        <w:rPr>
          <w:rFonts w:ascii="Times New Roman" w:hAnsi="Times New Roman" w:cs="Times New Roman"/>
        </w:rPr>
        <w:t xml:space="preserve"> </w:t>
      </w:r>
    </w:p>
    <w:p w:rsidR="00DD19DC" w:rsidRDefault="00DD19DC">
      <w:pPr>
        <w:rPr>
          <w:rFonts w:ascii="Times New Roman" w:hAnsi="Times New Roman" w:cs="Times New Roman"/>
        </w:rPr>
      </w:pPr>
      <w:r>
        <w:rPr>
          <w:rFonts w:ascii="Times New Roman" w:hAnsi="Times New Roman" w:cs="Times New Roman"/>
        </w:rPr>
        <w:t>Nothing.</w:t>
      </w:r>
    </w:p>
    <w:p w:rsidR="00DD19DC" w:rsidRDefault="00DD19DC">
      <w:pPr>
        <w:rPr>
          <w:rFonts w:ascii="Times New Roman" w:hAnsi="Times New Roman" w:cs="Times New Roman"/>
          <w:b/>
          <w:bCs/>
        </w:rPr>
      </w:pPr>
      <w:r>
        <w:rPr>
          <w:rFonts w:ascii="Times New Roman" w:hAnsi="Times New Roman" w:cs="Times New Roman"/>
          <w:b/>
          <w:bCs/>
        </w:rPr>
        <w:t xml:space="preserve">Expo Committee: </w:t>
      </w:r>
    </w:p>
    <w:p w:rsidR="00DD19DC" w:rsidRDefault="00DD19DC">
      <w:pPr>
        <w:rPr>
          <w:rFonts w:ascii="Times New Roman" w:hAnsi="Times New Roman" w:cs="Times New Roman"/>
        </w:rPr>
      </w:pPr>
      <w:r>
        <w:rPr>
          <w:rFonts w:ascii="Times New Roman" w:hAnsi="Times New Roman" w:cs="Times New Roman"/>
        </w:rPr>
        <w:t xml:space="preserve">Nothing. </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New Business</w:t>
      </w:r>
    </w:p>
    <w:p w:rsidR="00DD19DC" w:rsidRDefault="00DD19DC">
      <w:pPr>
        <w:pStyle w:val="NormalWeb"/>
        <w:spacing w:before="0" w:after="0"/>
      </w:pPr>
      <w:r>
        <w:t xml:space="preserve">Nancy revised the membership applications. She added the 2020 membership perks. </w:t>
      </w:r>
    </w:p>
    <w:p w:rsidR="00DD19DC" w:rsidRDefault="00DD19DC">
      <w:pPr>
        <w:pStyle w:val="NormalWeb"/>
        <w:spacing w:before="0" w:after="0"/>
      </w:pPr>
    </w:p>
    <w:p w:rsidR="00DD19DC" w:rsidRDefault="00DD19DC">
      <w:pPr>
        <w:pStyle w:val="NormalWeb"/>
        <w:spacing w:before="0" w:after="0"/>
        <w:rPr>
          <w:rFonts w:cs="Palatino Linotype"/>
          <w:color w:val="000000"/>
          <w:sz w:val="22"/>
          <w:szCs w:val="22"/>
          <w:lang w:eastAsia="en-US"/>
        </w:rPr>
      </w:pPr>
      <w:r>
        <w:rPr>
          <w:rFonts w:cs="Palatino Linotype"/>
          <w:color w:val="000000"/>
          <w:sz w:val="22"/>
          <w:szCs w:val="22"/>
        </w:rPr>
        <w:t>The first perk is if a NWGHA current paid member refers someone to become a 1</w:t>
      </w:r>
      <w:r>
        <w:rPr>
          <w:rFonts w:cs="Palatino Linotype"/>
          <w:color w:val="000000"/>
          <w:sz w:val="13"/>
          <w:szCs w:val="13"/>
          <w:vertAlign w:val="superscript"/>
        </w:rPr>
        <w:t>st</w:t>
      </w:r>
      <w:r>
        <w:rPr>
          <w:rFonts w:cs="Palatino Linotype"/>
          <w:color w:val="000000"/>
          <w:sz w:val="22"/>
          <w:szCs w:val="22"/>
        </w:rPr>
        <w:t xml:space="preserve"> time member, the 1</w:t>
      </w:r>
      <w:r>
        <w:rPr>
          <w:rFonts w:cs="Palatino Linotype"/>
          <w:color w:val="000000"/>
          <w:sz w:val="13"/>
          <w:szCs w:val="13"/>
          <w:vertAlign w:val="superscript"/>
        </w:rPr>
        <w:t>st</w:t>
      </w:r>
      <w:r>
        <w:rPr>
          <w:rFonts w:cs="Palatino Linotype"/>
          <w:color w:val="000000"/>
          <w:sz w:val="22"/>
          <w:szCs w:val="22"/>
        </w:rPr>
        <w:t xml:space="preserve"> time members membership will be free and the second perk </w:t>
      </w:r>
      <w:r>
        <w:rPr>
          <w:rFonts w:cs="Palatino Linotype"/>
          <w:color w:val="000000"/>
          <w:sz w:val="22"/>
          <w:szCs w:val="22"/>
          <w:lang w:eastAsia="en-US"/>
        </w:rPr>
        <w:t xml:space="preserve">is if new members buy a 2020 membership now, they get November and December free. She also added a spot to include what breed of horse you own. Motion made by Steve Harris to approve the new membership application, second by Sabine Clevenger.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 xml:space="preserve">We discussed the new logo for the club. Everyone liked the logo with no border and the logo with the rounded border. (See picture of new logo attached with minutes) Motion made by Steve Harris to accept the new logo graphics and to make the logo without the border our official logo with the option to use the rounded border when needed, second by Hank Sjogren.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 xml:space="preserve">Elisabeth Clevenger put together an informational flyer to send out to current and past members about upcoming events and new benefits to the club. The club reviewed it and had some suggestions. One was to add the June show to the flyer, add $20 per plate price for the membership meeting in January, add expo and state fair to upcoming events, and change guest speakers to educational events. Motion made by Nancy O’Dell Plunkett to approve the flyer and the suggested changes, second by Steve Harris.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 xml:space="preserve">There won’t be a club Christmas party this year. There isn’t enough time to plan one.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If you are donating to the silent auction please bring your items with you to the annual membership meeting on January 18</w:t>
      </w:r>
      <w:r>
        <w:rPr>
          <w:vertAlign w:val="superscript"/>
          <w:lang w:eastAsia="en-US"/>
        </w:rPr>
        <w:t>th</w:t>
      </w:r>
      <w:r>
        <w:rPr>
          <w:lang w:eastAsia="en-US"/>
        </w:rPr>
        <w:t xml:space="preserve">, 2020.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 xml:space="preserve">Nancy O’Dell Plunkett is going to get ahold of Alesia Collins and tell her which logo we picked. Nancy O’Dell Plunkett will also see if Alesia can make the high point awards again. </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The club nominated Elisabeth Clevenger and Nancy O’Dell Plunkett to be the nominating committee for the 2020 board election.</w:t>
      </w:r>
    </w:p>
    <w:p w:rsidR="00DD19DC" w:rsidRDefault="00DD19DC">
      <w:pPr>
        <w:pStyle w:val="NormalWeb"/>
        <w:spacing w:before="0" w:after="0"/>
        <w:rPr>
          <w:lang w:eastAsia="en-US"/>
        </w:rPr>
      </w:pPr>
    </w:p>
    <w:p w:rsidR="00DD19DC" w:rsidRDefault="00DD19DC">
      <w:pPr>
        <w:pStyle w:val="NormalWeb"/>
        <w:spacing w:before="0" w:after="0"/>
        <w:rPr>
          <w:lang w:eastAsia="en-US"/>
        </w:rPr>
      </w:pPr>
      <w:r>
        <w:rPr>
          <w:lang w:eastAsia="en-US"/>
        </w:rPr>
        <w:t xml:space="preserve">There will be </w:t>
      </w:r>
      <w:r>
        <w:rPr>
          <w:b/>
          <w:bCs/>
          <w:u w:val="single"/>
          <w:lang w:eastAsia="en-US"/>
        </w:rPr>
        <w:t>NO December meeting</w:t>
      </w:r>
      <w:r>
        <w:rPr>
          <w:lang w:eastAsia="en-US"/>
        </w:rPr>
        <w:t xml:space="preserve"> due to the holidays. The next meeting will be the </w:t>
      </w:r>
      <w:r>
        <w:rPr>
          <w:rFonts w:cs="Palatino Linotype"/>
          <w:color w:val="000000"/>
          <w:sz w:val="22"/>
          <w:szCs w:val="22"/>
        </w:rPr>
        <w:t>annual membership meeting on January 18</w:t>
      </w:r>
      <w:r>
        <w:rPr>
          <w:rFonts w:cs="Palatino Linotype"/>
          <w:color w:val="000000"/>
          <w:sz w:val="13"/>
          <w:szCs w:val="13"/>
          <w:vertAlign w:val="superscript"/>
        </w:rPr>
        <w:t>th</w:t>
      </w:r>
      <w:r>
        <w:rPr>
          <w:rFonts w:cs="Palatino Linotype"/>
          <w:color w:val="000000"/>
          <w:sz w:val="22"/>
          <w:szCs w:val="22"/>
        </w:rPr>
        <w:t xml:space="preserve"> from noon to 4pm at the Rainbow House, formerly Lum Yuen, in Albany.</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Old Business</w:t>
      </w:r>
    </w:p>
    <w:p w:rsidR="00DD19DC" w:rsidRDefault="00DD19DC">
      <w:pPr>
        <w:rPr>
          <w:rFonts w:ascii="Times New Roman" w:hAnsi="Times New Roman" w:cs="Times New Roman"/>
        </w:rPr>
      </w:pPr>
      <w:r>
        <w:rPr>
          <w:rFonts w:ascii="Times New Roman" w:hAnsi="Times New Roman" w:cs="Times New Roman"/>
        </w:rPr>
        <w:t xml:space="preserve">Nothing. </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Next Meeting</w:t>
      </w:r>
    </w:p>
    <w:p w:rsidR="00DD19DC" w:rsidRDefault="00DD19DC">
      <w:pPr>
        <w:pStyle w:val="NormalWeb"/>
        <w:spacing w:before="0" w:after="0"/>
        <w:rPr>
          <w:lang w:eastAsia="en-US"/>
        </w:rPr>
      </w:pPr>
      <w:r>
        <w:rPr>
          <w:lang w:eastAsia="en-US"/>
        </w:rPr>
        <w:t xml:space="preserve">The next meeting will be the </w:t>
      </w:r>
      <w:r>
        <w:rPr>
          <w:rFonts w:cs="Palatino Linotype"/>
          <w:color w:val="000000"/>
          <w:sz w:val="22"/>
          <w:szCs w:val="22"/>
        </w:rPr>
        <w:t>annual membership meeting on January 18</w:t>
      </w:r>
      <w:r>
        <w:rPr>
          <w:rFonts w:cs="Palatino Linotype"/>
          <w:color w:val="000000"/>
          <w:sz w:val="13"/>
          <w:szCs w:val="13"/>
          <w:vertAlign w:val="superscript"/>
        </w:rPr>
        <w:t xml:space="preserve">th, </w:t>
      </w:r>
      <w:r>
        <w:rPr>
          <w:rFonts w:cs="Palatino Linotype"/>
          <w:color w:val="000000"/>
          <w:sz w:val="22"/>
          <w:szCs w:val="22"/>
        </w:rPr>
        <w:t xml:space="preserve">2020. from noon to 4pm at the Rainbow House, formerly Lum Yuen, in Albany. </w:t>
      </w:r>
      <w:r>
        <w:t xml:space="preserve">It will be $20 per plate.  </w:t>
      </w:r>
    </w:p>
    <w:p w:rsidR="00DD19DC" w:rsidRDefault="00DD19DC">
      <w:pPr>
        <w:pStyle w:val="Heading1"/>
        <w:rPr>
          <w:rFonts w:ascii="Times New Roman" w:hAnsi="Times New Roman" w:cs="Times New Roman"/>
          <w:sz w:val="22"/>
          <w:szCs w:val="22"/>
        </w:rPr>
      </w:pPr>
      <w:r>
        <w:rPr>
          <w:rFonts w:ascii="Times New Roman" w:hAnsi="Times New Roman" w:cs="Times New Roman"/>
          <w:sz w:val="22"/>
          <w:szCs w:val="22"/>
        </w:rPr>
        <w:t>Adjourned</w:t>
      </w:r>
    </w:p>
    <w:p w:rsidR="00DD19DC" w:rsidRDefault="00DD19DC">
      <w:pPr>
        <w:rPr>
          <w:rFonts w:ascii="Times New Roman" w:hAnsi="Times New Roman" w:cs="Times New Roman"/>
        </w:rPr>
      </w:pPr>
      <w:r>
        <w:rPr>
          <w:rFonts w:ascii="Times New Roman" w:hAnsi="Times New Roman" w:cs="Times New Roman"/>
        </w:rPr>
        <w:t>Motion to adjourn the meeting was made at 1:21pm by Mary Sjogren and seconded by Hank Sjogren. It was passed unanimously.</w:t>
      </w:r>
    </w:p>
    <w:p w:rsidR="00DD19DC" w:rsidRDefault="00DD19DC">
      <w:pPr>
        <w:rPr>
          <w:rFonts w:ascii="Times New Roman" w:hAnsi="Times New Roman" w:cs="Times New Roman"/>
        </w:rPr>
      </w:pPr>
    </w:p>
    <w:p w:rsidR="00DD19DC" w:rsidRDefault="00DD19DC">
      <w:pPr>
        <w:spacing w:before="0" w:after="0"/>
        <w:textAlignment w:val="baseline"/>
        <w:rPr>
          <w:rFonts w:ascii="&amp;quot" w:hAnsi="&amp;quot" w:cs="&amp;quot"/>
          <w:color w:val="212121"/>
          <w:lang w:eastAsia="en-US"/>
        </w:rPr>
      </w:pPr>
      <w:r>
        <w:rPr>
          <w:rFonts w:ascii="&amp;quot" w:hAnsi="&amp;quot" w:cs="&amp;quot"/>
          <w:color w:val="212121"/>
          <w:lang w:eastAsia="en-US"/>
        </w:rPr>
        <w:t>Respectfully submitted,</w:t>
      </w:r>
    </w:p>
    <w:p w:rsidR="00DD19DC" w:rsidRDefault="00DD19DC">
      <w:pPr>
        <w:spacing w:before="0" w:after="0"/>
        <w:textAlignment w:val="baseline"/>
        <w:rPr>
          <w:rFonts w:ascii="&amp;quot" w:hAnsi="&amp;quot" w:cs="&amp;quot"/>
          <w:color w:val="212121"/>
          <w:lang w:eastAsia="en-US"/>
        </w:rPr>
      </w:pPr>
      <w:r>
        <w:rPr>
          <w:rFonts w:ascii="&amp;quot" w:hAnsi="&amp;quot" w:cs="&amp;quot"/>
          <w:color w:val="212121"/>
          <w:lang w:eastAsia="en-US"/>
        </w:rPr>
        <w:t>Elisabeth Clevenger</w:t>
      </w:r>
    </w:p>
    <w:p w:rsidR="00DD19DC" w:rsidRDefault="00DD19DC">
      <w:pPr>
        <w:spacing w:before="0" w:after="0"/>
        <w:textAlignment w:val="baseline"/>
        <w:rPr>
          <w:rFonts w:ascii="&amp;quot" w:hAnsi="&amp;quot" w:cs="&amp;quot"/>
          <w:color w:val="212121"/>
          <w:lang w:eastAsia="en-US"/>
        </w:rPr>
      </w:pPr>
      <w:r>
        <w:rPr>
          <w:rFonts w:ascii="&amp;quot" w:hAnsi="&amp;quot" w:cs="&amp;quot"/>
          <w:color w:val="212121"/>
          <w:lang w:eastAsia="en-US"/>
        </w:rPr>
        <w:t>Secretary</w:t>
      </w:r>
    </w:p>
    <w:sectPr w:rsidR="00DD19DC" w:rsidSect="00DD19DC">
      <w:footerReference w:type="default" r:id="rId7"/>
      <w:pgSz w:w="12240" w:h="15840"/>
      <w:pgMar w:top="720" w:right="720" w:bottom="720" w:left="720"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DC" w:rsidRDefault="00DD19DC">
      <w:pPr>
        <w:rPr>
          <w:rFonts w:ascii="Times New Roman" w:hAnsi="Times New Roman" w:cs="Times New Roman"/>
        </w:rPr>
      </w:pPr>
      <w:r>
        <w:rPr>
          <w:rFonts w:ascii="Times New Roman" w:hAnsi="Times New Roman" w:cs="Times New Roman"/>
        </w:rPr>
        <w:separator/>
      </w:r>
    </w:p>
  </w:endnote>
  <w:endnote w:type="continuationSeparator" w:id="0">
    <w:p w:rsidR="00DD19DC" w:rsidRDefault="00DD19D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DC" w:rsidRDefault="00DD19DC">
    <w:pPr>
      <w:pStyle w:val="Footer"/>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DC" w:rsidRDefault="00DD19DC">
      <w:pPr>
        <w:rPr>
          <w:rFonts w:ascii="Times New Roman" w:hAnsi="Times New Roman" w:cs="Times New Roman"/>
        </w:rPr>
      </w:pPr>
      <w:r>
        <w:rPr>
          <w:rFonts w:ascii="Times New Roman" w:hAnsi="Times New Roman" w:cs="Times New Roman"/>
        </w:rPr>
        <w:separator/>
      </w:r>
    </w:p>
  </w:footnote>
  <w:footnote w:type="continuationSeparator" w:id="0">
    <w:p w:rsidR="00DD19DC" w:rsidRDefault="00DD19D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5AD3C0"/>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7B4C71C8"/>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BECC254E"/>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2FF08C4C"/>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20EC53E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052499A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C26258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1EC1FA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88C1778"/>
    <w:lvl w:ilvl="0">
      <w:start w:val="1"/>
      <w:numFmt w:val="decimal"/>
      <w:lvlText w:val="%1."/>
      <w:lvlJc w:val="left"/>
      <w:pPr>
        <w:ind w:left="720" w:hanging="360"/>
      </w:pPr>
      <w:rPr>
        <w:rFonts w:ascii="Times New Roman" w:hAnsi="Times New Roman" w:cs="Times New Roman" w:hint="default"/>
      </w:rPr>
    </w:lvl>
  </w:abstractNum>
  <w:abstractNum w:abstractNumId="9">
    <w:nsid w:val="FFFFFF89"/>
    <w:multiLevelType w:val="singleLevel"/>
    <w:tmpl w:val="397A712E"/>
    <w:lvl w:ilvl="0">
      <w:start w:val="1"/>
      <w:numFmt w:val="bullet"/>
      <w:lvlText w:val=""/>
      <w:lvlJc w:val="left"/>
      <w:pPr>
        <w:tabs>
          <w:tab w:val="num" w:pos="360"/>
        </w:tabs>
        <w:ind w:left="360" w:hanging="360"/>
      </w:pPr>
      <w:rPr>
        <w:rFonts w:ascii="Symbol" w:hAnsi="Symbol" w:cs="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140F2C5B"/>
    <w:multiLevelType w:val="hybridMultilevel"/>
    <w:tmpl w:val="A45C0A6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1A5736AB"/>
    <w:multiLevelType w:val="hybridMultilevel"/>
    <w:tmpl w:val="1C26348C"/>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37B84627"/>
    <w:multiLevelType w:val="hybridMultilevel"/>
    <w:tmpl w:val="2C9014B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62435FA5"/>
    <w:multiLevelType w:val="hybridMultilevel"/>
    <w:tmpl w:val="2EC480EC"/>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694D771C"/>
    <w:multiLevelType w:val="hybridMultilevel"/>
    <w:tmpl w:val="6D2001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CA95284"/>
    <w:multiLevelType w:val="hybridMultilevel"/>
    <w:tmpl w:val="8DB4B09E"/>
    <w:lvl w:ilvl="0" w:tplc="45B4A1B2">
      <w:start w:val="1"/>
      <w:numFmt w:val="bullet"/>
      <w:pStyle w:val="List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E772A34"/>
    <w:multiLevelType w:val="hybridMultilevel"/>
    <w:tmpl w:val="04CC4962"/>
    <w:lvl w:ilvl="0" w:tplc="C9461C7C">
      <w:numFmt w:val="bullet"/>
      <w:lvlText w:val="•"/>
      <w:lvlJc w:val="left"/>
      <w:pPr>
        <w:ind w:left="1080" w:hanging="720"/>
      </w:pPr>
      <w:rPr>
        <w:rFonts w:ascii="Palatino Linotype" w:eastAsia="Times New Roman" w:hAnsi="Palatino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1"/>
  </w:num>
  <w:num w:numId="24">
    <w:abstractNumId w:val="10"/>
  </w:num>
  <w:num w:numId="25">
    <w:abstractNumId w:val="1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DC"/>
    <w:rsid w:val="00DD19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TOC Heading" w:semiHidden="0" w:qFormat="1"/>
  </w:latentStyles>
  <w:style w:type="paragraph" w:default="1" w:styleId="Normal">
    <w:name w:val="Normal"/>
    <w:qFormat/>
    <w:pPr>
      <w:spacing w:before="100" w:after="100"/>
    </w:pPr>
    <w:rPr>
      <w:rFonts w:ascii="Palatino Linotype" w:hAnsi="Palatino Linotype" w:cs="Palatino Linotype"/>
      <w:lang w:eastAsia="ja-JP"/>
    </w:rPr>
  </w:style>
  <w:style w:type="paragraph" w:styleId="Heading1">
    <w:name w:val="heading 1"/>
    <w:basedOn w:val="Normal"/>
    <w:next w:val="Normal"/>
    <w:link w:val="Heading1Char"/>
    <w:uiPriority w:val="99"/>
    <w:qFormat/>
    <w:pPr>
      <w:pBdr>
        <w:top w:val="single" w:sz="4" w:space="1" w:color="7A610D"/>
        <w:bottom w:val="single" w:sz="12" w:space="1" w:color="7A610D"/>
      </w:pBdr>
      <w:spacing w:before="240" w:after="240"/>
      <w:outlineLvl w:val="0"/>
    </w:pPr>
    <w:rPr>
      <w:rFonts w:ascii="Century Gothic" w:hAnsi="Century Gothic" w:cs="Century Gothic"/>
      <w:color w:val="7A610D"/>
      <w:sz w:val="24"/>
      <w:szCs w:val="24"/>
    </w:rPr>
  </w:style>
  <w:style w:type="paragraph" w:styleId="Heading2">
    <w:name w:val="heading 2"/>
    <w:basedOn w:val="Normal"/>
    <w:next w:val="Normal"/>
    <w:link w:val="Heading2Char"/>
    <w:uiPriority w:val="99"/>
    <w:qFormat/>
    <w:pPr>
      <w:outlineLvl w:val="1"/>
    </w:pPr>
    <w:rPr>
      <w:rFonts w:ascii="Century Gothic" w:hAnsi="Century Gothic" w:cs="Century Gothic"/>
    </w:rPr>
  </w:style>
  <w:style w:type="paragraph" w:styleId="Heading4">
    <w:name w:val="heading 4"/>
    <w:basedOn w:val="Normal"/>
    <w:next w:val="Normal"/>
    <w:link w:val="Heading4Char"/>
    <w:uiPriority w:val="99"/>
    <w:qFormat/>
    <w:pPr>
      <w:keepNext/>
      <w:keepLines/>
      <w:spacing w:before="40" w:after="0"/>
      <w:outlineLvl w:val="3"/>
    </w:pPr>
    <w:rPr>
      <w:rFonts w:ascii="Century Gothic" w:hAnsi="Century Gothic" w:cs="Century Gothic"/>
      <w:i/>
      <w:iCs/>
    </w:rPr>
  </w:style>
  <w:style w:type="paragraph" w:styleId="Heading5">
    <w:name w:val="heading 5"/>
    <w:basedOn w:val="Normal"/>
    <w:next w:val="Normal"/>
    <w:link w:val="Heading5Char"/>
    <w:uiPriority w:val="99"/>
    <w:qFormat/>
    <w:pPr>
      <w:keepNext/>
      <w:keepLines/>
      <w:spacing w:before="40" w:after="80"/>
      <w:outlineLvl w:val="4"/>
    </w:pPr>
    <w:rPr>
      <w:rFonts w:ascii="Century Gothic" w:hAnsi="Century Gothic" w:cs="Century Gothic"/>
      <w:color w:val="444D26"/>
    </w:rPr>
  </w:style>
  <w:style w:type="paragraph" w:styleId="Heading6">
    <w:name w:val="heading 6"/>
    <w:basedOn w:val="Normal"/>
    <w:next w:val="Normal"/>
    <w:link w:val="Heading6Char"/>
    <w:uiPriority w:val="99"/>
    <w:qFormat/>
    <w:pPr>
      <w:keepNext/>
      <w:keepLines/>
      <w:spacing w:before="40" w:after="0"/>
      <w:outlineLvl w:val="5"/>
    </w:pPr>
    <w:rPr>
      <w:rFonts w:ascii="Century Gothic" w:hAnsi="Century Gothic" w:cs="Century Gothic"/>
    </w:rPr>
  </w:style>
  <w:style w:type="paragraph" w:styleId="Heading7">
    <w:name w:val="heading 7"/>
    <w:basedOn w:val="Normal"/>
    <w:next w:val="Normal"/>
    <w:link w:val="Heading7Char"/>
    <w:uiPriority w:val="99"/>
    <w:qFormat/>
    <w:pPr>
      <w:keepNext/>
      <w:keepLines/>
      <w:spacing w:before="40" w:after="0"/>
      <w:outlineLvl w:val="6"/>
    </w:pPr>
    <w:rPr>
      <w:rFonts w:ascii="Century Gothic" w:hAnsi="Century Gothic" w:cs="Century Gothic"/>
      <w:i/>
      <w:iCs/>
    </w:rPr>
  </w:style>
  <w:style w:type="paragraph" w:styleId="Heading8">
    <w:name w:val="heading 8"/>
    <w:basedOn w:val="Normal"/>
    <w:next w:val="Normal"/>
    <w:link w:val="Heading8Char"/>
    <w:uiPriority w:val="99"/>
    <w:qFormat/>
    <w:pPr>
      <w:keepNext/>
      <w:keepLines/>
      <w:spacing w:before="40" w:after="0"/>
      <w:outlineLvl w:val="7"/>
    </w:pPr>
    <w:rPr>
      <w:rFonts w:ascii="Century Gothic" w:hAnsi="Century Gothic" w:cs="Century Gothic"/>
    </w:rPr>
  </w:style>
  <w:style w:type="paragraph" w:styleId="Heading9">
    <w:name w:val="heading 9"/>
    <w:basedOn w:val="Normal"/>
    <w:next w:val="Normal"/>
    <w:link w:val="Heading9Char"/>
    <w:uiPriority w:val="99"/>
    <w:qFormat/>
    <w:pPr>
      <w:keepNext/>
      <w:keepLines/>
      <w:spacing w:before="40" w:after="0"/>
      <w:outlineLvl w:val="8"/>
    </w:pPr>
    <w:rPr>
      <w:rFonts w:ascii="Century Gothic" w:hAnsi="Century Gothic" w:cs="Century Gothic"/>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9DC"/>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DD19DC"/>
    <w:rPr>
      <w:rFonts w:asciiTheme="majorHAnsi" w:eastAsiaTheme="majorEastAsia" w:hAnsiTheme="majorHAnsi" w:cstheme="majorBidi"/>
      <w:b/>
      <w:bCs/>
      <w:i/>
      <w:iCs/>
      <w:sz w:val="28"/>
      <w:szCs w:val="28"/>
      <w:lang w:eastAsia="ja-JP"/>
    </w:rPr>
  </w:style>
  <w:style w:type="character" w:customStyle="1" w:styleId="Heading4Char">
    <w:name w:val="Heading 4 Char"/>
    <w:basedOn w:val="DefaultParagraphFont"/>
    <w:link w:val="Heading4"/>
    <w:uiPriority w:val="99"/>
    <w:rPr>
      <w:rFonts w:ascii="Century Gothic" w:hAnsi="Century Gothic" w:cs="Century Gothic"/>
      <w:i/>
      <w:iCs/>
      <w:color w:val="auto"/>
      <w:sz w:val="21"/>
      <w:szCs w:val="21"/>
    </w:rPr>
  </w:style>
  <w:style w:type="character" w:customStyle="1" w:styleId="Heading5Char">
    <w:name w:val="Heading 5 Char"/>
    <w:basedOn w:val="DefaultParagraphFont"/>
    <w:link w:val="Heading5"/>
    <w:uiPriority w:val="99"/>
    <w:rPr>
      <w:rFonts w:ascii="Century Gothic" w:hAnsi="Century Gothic" w:cs="Century Gothic"/>
      <w:color w:val="444D26"/>
      <w:sz w:val="21"/>
      <w:szCs w:val="21"/>
    </w:rPr>
  </w:style>
  <w:style w:type="character" w:customStyle="1" w:styleId="Heading6Char">
    <w:name w:val="Heading 6 Char"/>
    <w:basedOn w:val="DefaultParagraphFont"/>
    <w:link w:val="Heading6"/>
    <w:uiPriority w:val="99"/>
    <w:rPr>
      <w:rFonts w:ascii="Century Gothic" w:hAnsi="Century Gothic" w:cs="Century Gothic"/>
      <w:color w:val="auto"/>
      <w:sz w:val="21"/>
      <w:szCs w:val="21"/>
    </w:rPr>
  </w:style>
  <w:style w:type="character" w:customStyle="1" w:styleId="Heading7Char">
    <w:name w:val="Heading 7 Char"/>
    <w:basedOn w:val="DefaultParagraphFont"/>
    <w:link w:val="Heading7"/>
    <w:uiPriority w:val="99"/>
    <w:rPr>
      <w:rFonts w:ascii="Century Gothic" w:hAnsi="Century Gothic" w:cs="Century Gothic"/>
      <w:i/>
      <w:iCs/>
      <w:color w:val="auto"/>
      <w:sz w:val="21"/>
      <w:szCs w:val="21"/>
    </w:rPr>
  </w:style>
  <w:style w:type="character" w:customStyle="1" w:styleId="Heading8Char">
    <w:name w:val="Heading 8 Char"/>
    <w:basedOn w:val="DefaultParagraphFont"/>
    <w:link w:val="Heading8"/>
    <w:uiPriority w:val="99"/>
    <w:rPr>
      <w:rFonts w:ascii="Century Gothic" w:hAnsi="Century Gothic" w:cs="Century Gothic"/>
      <w:color w:val="auto"/>
      <w:sz w:val="21"/>
      <w:szCs w:val="21"/>
    </w:rPr>
  </w:style>
  <w:style w:type="character" w:customStyle="1" w:styleId="Heading9Char">
    <w:name w:val="Heading 9 Char"/>
    <w:basedOn w:val="DefaultParagraphFont"/>
    <w:link w:val="Heading9"/>
    <w:uiPriority w:val="99"/>
    <w:rPr>
      <w:rFonts w:ascii="Century Gothic" w:hAnsi="Century Gothic" w:cs="Century Gothic"/>
      <w:i/>
      <w:iCs/>
      <w:color w:val="auto"/>
      <w:sz w:val="21"/>
      <w:szCs w:val="21"/>
    </w:rPr>
  </w:style>
  <w:style w:type="character" w:styleId="PlaceholderText">
    <w:name w:val="Placeholder Text"/>
    <w:basedOn w:val="DefaultParagraphFont"/>
    <w:uiPriority w:val="99"/>
    <w:rPr>
      <w:rFonts w:ascii="Times New Roman" w:hAnsi="Times New Roman" w:cs="Times New Roman"/>
      <w:color w:val="808080"/>
    </w:rPr>
  </w:style>
  <w:style w:type="character" w:styleId="IntenseEmphasis">
    <w:name w:val="Intense Emphasis"/>
    <w:basedOn w:val="DefaultParagraphFont"/>
    <w:uiPriority w:val="99"/>
    <w:qFormat/>
    <w:rPr>
      <w:rFonts w:ascii="Times New Roman" w:hAnsi="Times New Roman" w:cs="Times New Roman"/>
      <w:i/>
      <w:iCs/>
      <w:color w:val="935309"/>
    </w:rPr>
  </w:style>
  <w:style w:type="paragraph" w:styleId="Footer">
    <w:name w:val="footer"/>
    <w:basedOn w:val="Normal"/>
    <w:link w:val="FooterChar"/>
    <w:uiPriority w:val="99"/>
    <w:pPr>
      <w:spacing w:before="0" w:after="0"/>
      <w:jc w:val="right"/>
    </w:p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styleId="Title">
    <w:name w:val="Title"/>
    <w:basedOn w:val="Normal"/>
    <w:link w:val="TitleChar"/>
    <w:uiPriority w:val="99"/>
    <w:qFormat/>
    <w:pPr>
      <w:jc w:val="right"/>
    </w:pPr>
    <w:rPr>
      <w:rFonts w:ascii="Century Gothic" w:hAnsi="Century Gothic" w:cs="Century Gothic"/>
      <w:b/>
      <w:bCs/>
      <w:caps/>
      <w:sz w:val="72"/>
      <w:szCs w:val="72"/>
    </w:rPr>
  </w:style>
  <w:style w:type="character" w:customStyle="1" w:styleId="TitleChar">
    <w:name w:val="Title Char"/>
    <w:basedOn w:val="DefaultParagraphFont"/>
    <w:link w:val="Title"/>
    <w:uiPriority w:val="10"/>
    <w:rsid w:val="00DD19DC"/>
    <w:rPr>
      <w:rFonts w:asciiTheme="majorHAnsi" w:eastAsiaTheme="majorEastAsia" w:hAnsiTheme="majorHAnsi" w:cstheme="majorBidi"/>
      <w:b/>
      <w:bCs/>
      <w:kern w:val="28"/>
      <w:sz w:val="32"/>
      <w:szCs w:val="32"/>
      <w:lang w:eastAsia="ja-JP"/>
    </w:rPr>
  </w:style>
  <w:style w:type="paragraph" w:styleId="ListBullet">
    <w:name w:val="List Bullet"/>
    <w:basedOn w:val="Normal"/>
    <w:autoRedefine/>
    <w:uiPriority w:val="99"/>
    <w:pPr>
      <w:numPr>
        <w:numId w:val="38"/>
      </w:numPr>
    </w:pPr>
  </w:style>
  <w:style w:type="paragraph" w:styleId="Subtitle">
    <w:name w:val="Subtitle"/>
    <w:basedOn w:val="Normal"/>
    <w:link w:val="SubtitleChar"/>
    <w:uiPriority w:val="99"/>
    <w:qFormat/>
    <w:pPr>
      <w:spacing w:after="120"/>
      <w:jc w:val="right"/>
    </w:pPr>
    <w:rPr>
      <w:rFonts w:ascii="Century Gothic" w:hAnsi="Century Gothic" w:cs="Century Gothic"/>
      <w:color w:val="444D26"/>
      <w:sz w:val="32"/>
      <w:szCs w:val="32"/>
    </w:rPr>
  </w:style>
  <w:style w:type="character" w:customStyle="1" w:styleId="SubtitleChar">
    <w:name w:val="Subtitle Char"/>
    <w:basedOn w:val="DefaultParagraphFont"/>
    <w:link w:val="Subtitle"/>
    <w:uiPriority w:val="11"/>
    <w:rsid w:val="00DD19DC"/>
    <w:rPr>
      <w:rFonts w:asciiTheme="majorHAnsi" w:eastAsiaTheme="majorEastAsia" w:hAnsiTheme="majorHAnsi" w:cstheme="majorBidi"/>
      <w:sz w:val="24"/>
      <w:szCs w:val="24"/>
      <w:lang w:eastAsia="ja-JP"/>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styleId="BalloonText">
    <w:name w:val="Balloon Text"/>
    <w:basedOn w:val="Normal"/>
    <w:link w:val="BalloonTextChar"/>
    <w:uiPriority w:val="99"/>
    <w:pPr>
      <w:spacing w:before="0" w:after="0"/>
    </w:pPr>
    <w:rPr>
      <w:rFonts w:ascii="Segoe UI" w:hAnsi="Segoe UI" w:cs="Segoe UI"/>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Bibliography">
    <w:name w:val="Bibliography"/>
    <w:basedOn w:val="Normal"/>
    <w:next w:val="Normal"/>
    <w:uiPriority w:val="99"/>
  </w:style>
  <w:style w:type="paragraph" w:styleId="BlockText">
    <w:name w:val="Block Text"/>
    <w:basedOn w:val="Normal"/>
    <w:uiPriority w:val="99"/>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rPr>
      <w:rFonts w:ascii="Times New Roman" w:hAnsi="Times New Roman" w:cs="Times New Roman"/>
      <w:sz w:val="21"/>
      <w:szCs w:val="21"/>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rPr>
      <w:rFonts w:ascii="Times New Roman" w:hAnsi="Times New Roman" w:cs="Times New Roman"/>
      <w:sz w:val="16"/>
      <w:szCs w:val="16"/>
    </w:rPr>
  </w:style>
  <w:style w:type="paragraph" w:styleId="BodyTextFirstIndent">
    <w:name w:val="Body Text First Indent"/>
    <w:basedOn w:val="BodyText"/>
    <w:link w:val="BodyTextFirstIndentChar"/>
    <w:uiPriority w:val="99"/>
    <w:pPr>
      <w:spacing w:after="100"/>
      <w:ind w:firstLine="360"/>
    </w:pPr>
  </w:style>
  <w:style w:type="character" w:customStyle="1" w:styleId="BodyTextFirstIndentChar">
    <w:name w:val="Body Text First Indent Char"/>
    <w:basedOn w:val="BodyTextChar"/>
    <w:link w:val="BodyTextFirstIndent"/>
    <w:uiPriority w:val="99"/>
  </w:style>
  <w:style w:type="character" w:customStyle="1" w:styleId="BodyTextIndentChar">
    <w:name w:val="Body Text Indent Char"/>
    <w:basedOn w:val="DefaultParagraphFont"/>
    <w:uiPriority w:val="99"/>
    <w:rPr>
      <w:rFonts w:ascii="Times New Roman" w:hAnsi="Times New Roman" w:cs="Times New Roman"/>
      <w:sz w:val="21"/>
      <w:szCs w:val="21"/>
    </w:rPr>
  </w:style>
  <w:style w:type="paragraph" w:styleId="BodyTextIndent">
    <w:name w:val="Body Text Indent"/>
    <w:basedOn w:val="Normal"/>
    <w:link w:val="BodyTextIndentChar1"/>
    <w:uiPriority w:val="99"/>
    <w:semiHidden/>
    <w:unhideWhenUsed/>
    <w:rsid w:val="00DD19DC"/>
    <w:pPr>
      <w:spacing w:after="120"/>
      <w:ind w:left="360"/>
    </w:pPr>
  </w:style>
  <w:style w:type="character" w:customStyle="1" w:styleId="BodyTextIndentChar1">
    <w:name w:val="Body Text Indent Char1"/>
    <w:basedOn w:val="DefaultParagraphFont"/>
    <w:link w:val="BodyTextIndent"/>
    <w:uiPriority w:val="99"/>
    <w:semiHidden/>
    <w:rsid w:val="00DD19DC"/>
    <w:rPr>
      <w:rFonts w:ascii="Palatino Linotype" w:hAnsi="Palatino Linotype" w:cs="Palatino Linotype"/>
      <w:lang w:eastAsia="ja-JP"/>
    </w:rPr>
  </w:style>
  <w:style w:type="paragraph" w:styleId="BodyTextFirstIndent2">
    <w:name w:val="Body Text First Indent 2"/>
    <w:basedOn w:val="BodyText2"/>
    <w:link w:val="BodyTextFirstIndent2Char"/>
    <w:uiPriority w:val="99"/>
    <w:pPr>
      <w:spacing w:after="100"/>
      <w:ind w:firstLine="360"/>
    </w:pPr>
  </w:style>
  <w:style w:type="character" w:customStyle="1" w:styleId="BodyTextFirstIndent2Char">
    <w:name w:val="Body Text First Indent 2 Char"/>
    <w:basedOn w:val="BodyTextIndentChar"/>
    <w:link w:val="BodyTextFirstIndent2"/>
    <w:uiPriority w:val="99"/>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cs="Times New Roman"/>
      <w:sz w:val="21"/>
      <w:szCs w:val="21"/>
    </w:rPr>
  </w:style>
  <w:style w:type="paragraph" w:styleId="BodyTextIndent3">
    <w:name w:val="Body Text Indent 3"/>
    <w:basedOn w:val="Normal"/>
    <w:link w:val="BodyTextIndent3Char"/>
    <w:uiPriority w:val="99"/>
    <w:pPr>
      <w:spacing w:after="120"/>
      <w:ind w:left="360"/>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character" w:styleId="BookTitle">
    <w:name w:val="Book Title"/>
    <w:basedOn w:val="DefaultParagraphFont"/>
    <w:uiPriority w:val="99"/>
    <w:qFormat/>
    <w:rPr>
      <w:rFonts w:ascii="Times New Roman" w:hAnsi="Times New Roman" w:cs="Times New Roman"/>
      <w:b/>
      <w:bCs/>
      <w:i/>
      <w:iCs/>
      <w:spacing w:val="0"/>
    </w:rPr>
  </w:style>
  <w:style w:type="paragraph" w:styleId="Caption">
    <w:name w:val="caption"/>
    <w:basedOn w:val="Normal"/>
    <w:next w:val="Normal"/>
    <w:uiPriority w:val="99"/>
    <w:qFormat/>
    <w:pPr>
      <w:spacing w:before="0" w:after="200"/>
    </w:pPr>
    <w:rPr>
      <w:i/>
      <w:iCs/>
      <w:color w:val="444D26"/>
    </w:rPr>
  </w:style>
  <w:style w:type="paragraph" w:styleId="Closing">
    <w:name w:val="Closing"/>
    <w:basedOn w:val="Normal"/>
    <w:link w:val="ClosingChar"/>
    <w:uiPriority w:val="99"/>
    <w:pPr>
      <w:spacing w:before="0" w:after="0"/>
      <w:ind w:left="4320"/>
    </w:pPr>
  </w:style>
  <w:style w:type="character" w:customStyle="1" w:styleId="ClosingChar">
    <w:name w:val="Closing Char"/>
    <w:basedOn w:val="DefaultParagraphFont"/>
    <w:link w:val="Closing"/>
    <w:uiPriority w:val="99"/>
    <w:rPr>
      <w:rFonts w:ascii="Times New Roman" w:hAnsi="Times New Roman" w:cs="Times New Roman"/>
      <w:sz w:val="21"/>
      <w:szCs w:val="21"/>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Date">
    <w:name w:val="Date"/>
    <w:basedOn w:val="Normal"/>
    <w:link w:val="DateChar"/>
    <w:uiPriority w:val="99"/>
    <w:pPr>
      <w:pBdr>
        <w:top w:val="single" w:sz="4" w:space="1" w:color="444D26"/>
      </w:pBdr>
      <w:jc w:val="right"/>
    </w:pPr>
  </w:style>
  <w:style w:type="character" w:customStyle="1" w:styleId="DateChar">
    <w:name w:val="Date Char"/>
    <w:basedOn w:val="DefaultParagraphFont"/>
    <w:link w:val="Date"/>
    <w:uiPriority w:val="99"/>
    <w:rPr>
      <w:rFonts w:ascii="Times New Roman" w:hAnsi="Times New Roman" w:cs="Times New Roman"/>
      <w:sz w:val="21"/>
      <w:szCs w:val="21"/>
    </w:rPr>
  </w:style>
  <w:style w:type="paragraph" w:styleId="DocumentMap">
    <w:name w:val="Document Map"/>
    <w:basedOn w:val="Normal"/>
    <w:link w:val="DocumentMapChar"/>
    <w:uiPriority w:val="99"/>
    <w:pPr>
      <w:spacing w:before="0" w:after="0"/>
    </w:pPr>
    <w:rPr>
      <w:rFonts w:ascii="Segoe UI" w:hAnsi="Segoe UI" w:cs="Segoe UI"/>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styleId="E-mailSignature">
    <w:name w:val="E-mail Signature"/>
    <w:basedOn w:val="Normal"/>
    <w:link w:val="E-mailSignatureChar"/>
    <w:uiPriority w:val="99"/>
    <w:pPr>
      <w:spacing w:before="0" w:after="0"/>
    </w:pPr>
  </w:style>
  <w:style w:type="character" w:customStyle="1" w:styleId="E-mailSignatureChar">
    <w:name w:val="E-mail Signature Char"/>
    <w:basedOn w:val="DefaultParagraphFont"/>
    <w:link w:val="E-mailSignature"/>
    <w:uiPriority w:val="99"/>
    <w:rPr>
      <w:rFonts w:ascii="Times New Roman" w:hAnsi="Times New Roman" w:cs="Times New Roman"/>
      <w:sz w:val="21"/>
      <w:szCs w:val="21"/>
    </w:rPr>
  </w:style>
  <w:style w:type="character" w:styleId="Emphasis">
    <w:name w:val="Emphasis"/>
    <w:basedOn w:val="DefaultParagraphFont"/>
    <w:uiPriority w:val="99"/>
    <w:qFormat/>
    <w:rPr>
      <w:rFonts w:ascii="Times New Roman" w:hAnsi="Times New Roman" w:cs="Times New Roman"/>
      <w:i/>
      <w:iCs/>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EndnoteText">
    <w:name w:val="endnote text"/>
    <w:basedOn w:val="Normal"/>
    <w:link w:val="EndnoteTextChar"/>
    <w:uiPriority w:val="99"/>
    <w:pPr>
      <w:spacing w:before="0" w:after="0"/>
    </w:p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EnvelopeAddress">
    <w:name w:val="envelope address"/>
    <w:basedOn w:val="Normal"/>
    <w:uiPriority w:val="99"/>
    <w:pPr>
      <w:framePr w:w="7920" w:h="1980" w:hRule="exact" w:hSpace="180" w:wrap="auto" w:hAnchor="page" w:xAlign="center" w:yAlign="bottom"/>
      <w:spacing w:before="0" w:after="0"/>
      <w:ind w:left="2880"/>
    </w:pPr>
    <w:rPr>
      <w:rFonts w:ascii="Century Gothic" w:hAnsi="Century Gothic" w:cs="Century Gothic"/>
      <w:sz w:val="24"/>
      <w:szCs w:val="24"/>
    </w:rPr>
  </w:style>
  <w:style w:type="paragraph" w:styleId="EnvelopeReturn">
    <w:name w:val="envelope return"/>
    <w:basedOn w:val="Normal"/>
    <w:uiPriority w:val="99"/>
    <w:pPr>
      <w:spacing w:before="0" w:after="0"/>
    </w:pPr>
    <w:rPr>
      <w:rFonts w:ascii="Century Gothic" w:hAnsi="Century Gothic" w:cs="Century Gothic"/>
    </w:rPr>
  </w:style>
  <w:style w:type="character" w:styleId="FollowedHyperlink">
    <w:name w:val="FollowedHyperlink"/>
    <w:basedOn w:val="DefaultParagraphFont"/>
    <w:uiPriority w:val="99"/>
    <w:rPr>
      <w:rFonts w:ascii="Times New Roman" w:hAnsi="Times New Roman" w:cs="Times New Roman"/>
      <w:color w:val="auto"/>
      <w:u w:val="single"/>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pPr>
      <w:spacing w:before="0" w:after="0"/>
    </w:p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HTMLAcronym">
    <w:name w:val="HTML Acronym"/>
    <w:basedOn w:val="DefaultParagraphFont"/>
    <w:uiPriority w:val="99"/>
    <w:rPr>
      <w:rFonts w:ascii="Times New Roman" w:hAnsi="Times New Roman" w:cs="Times New Roman"/>
    </w:rPr>
  </w:style>
  <w:style w:type="paragraph" w:styleId="HTMLAddress">
    <w:name w:val="HTML Address"/>
    <w:basedOn w:val="Normal"/>
    <w:link w:val="HTMLAddressChar"/>
    <w:uiPriority w:val="99"/>
    <w:pPr>
      <w:spacing w:before="0" w:after="0"/>
    </w:pPr>
    <w:rPr>
      <w:i/>
      <w:iCs/>
    </w:rPr>
  </w:style>
  <w:style w:type="character" w:customStyle="1" w:styleId="HTMLAddressChar">
    <w:name w:val="HTML Address Char"/>
    <w:basedOn w:val="DefaultParagraphFont"/>
    <w:link w:val="HTMLAddress"/>
    <w:uiPriority w:val="99"/>
    <w:rPr>
      <w:rFonts w:ascii="Times New Roman" w:hAnsi="Times New Roman" w:cs="Times New Roman"/>
      <w:i/>
      <w:iCs/>
      <w:sz w:val="21"/>
      <w:szCs w:val="21"/>
    </w:rPr>
  </w:style>
  <w:style w:type="character" w:styleId="HTMLCite">
    <w:name w:val="HTML Cite"/>
    <w:basedOn w:val="DefaultParagraphFont"/>
    <w:uiPriority w:val="99"/>
    <w:rPr>
      <w:rFonts w:ascii="Times New Roman" w:hAnsi="Times New Roman" w:cs="Times New Roman"/>
      <w:i/>
      <w:iCs/>
    </w:rPr>
  </w:style>
  <w:style w:type="character" w:styleId="HTMLCode">
    <w:name w:val="HTML Code"/>
    <w:basedOn w:val="DefaultParagraphFont"/>
    <w:uiPriority w:val="99"/>
    <w:rPr>
      <w:rFonts w:ascii="Consolas" w:hAnsi="Consolas" w:cs="Consolas"/>
      <w:sz w:val="20"/>
      <w:szCs w:val="20"/>
    </w:rPr>
  </w:style>
  <w:style w:type="character" w:styleId="HTMLDefinition">
    <w:name w:val="HTML Definition"/>
    <w:basedOn w:val="DefaultParagraphFont"/>
    <w:uiPriority w:val="99"/>
    <w:rPr>
      <w:rFonts w:ascii="Times New Roman" w:hAnsi="Times New Roman" w:cs="Times New Roman"/>
      <w:i/>
      <w:iCs/>
    </w:rPr>
  </w:style>
  <w:style w:type="character" w:styleId="HTMLKeyboard">
    <w:name w:val="HTML Keyboard"/>
    <w:basedOn w:val="DefaultParagraphFont"/>
    <w:uiPriority w:val="99"/>
    <w:rPr>
      <w:rFonts w:ascii="Consolas" w:hAnsi="Consolas" w:cs="Consolas"/>
      <w:sz w:val="20"/>
      <w:szCs w:val="20"/>
    </w:rPr>
  </w:style>
  <w:style w:type="paragraph" w:styleId="HTMLPreformatted">
    <w:name w:val="HTML Preformatted"/>
    <w:basedOn w:val="Normal"/>
    <w:link w:val="HTMLPreformattedChar"/>
    <w:uiPriority w:val="99"/>
    <w:pPr>
      <w:spacing w:before="0" w:after="0"/>
    </w:pPr>
    <w:rPr>
      <w:rFonts w:ascii="Consolas" w:hAnsi="Consolas" w:cs="Consolas"/>
    </w:rPr>
  </w:style>
  <w:style w:type="character" w:customStyle="1" w:styleId="HTMLPreformattedChar">
    <w:name w:val="HTML Preformatted Char"/>
    <w:basedOn w:val="DefaultParagraphFont"/>
    <w:link w:val="HTMLPreformatted"/>
    <w:uiPriority w:val="99"/>
    <w:rPr>
      <w:rFonts w:ascii="Consolas" w:hAnsi="Consolas" w:cs="Consolas"/>
      <w:sz w:val="20"/>
      <w:szCs w:val="20"/>
    </w:rPr>
  </w:style>
  <w:style w:type="character" w:styleId="HTMLSample">
    <w:name w:val="HTML Sample"/>
    <w:basedOn w:val="DefaultParagraphFont"/>
    <w:uiPriority w:val="99"/>
    <w:rPr>
      <w:rFonts w:ascii="Consolas" w:hAnsi="Consolas" w:cs="Consolas"/>
      <w:sz w:val="24"/>
      <w:szCs w:val="24"/>
    </w:rPr>
  </w:style>
  <w:style w:type="character" w:styleId="HTMLTypewriter">
    <w:name w:val="HTML Typewriter"/>
    <w:basedOn w:val="DefaultParagraphFont"/>
    <w:uiPriority w:val="99"/>
    <w:rPr>
      <w:rFonts w:ascii="Consolas" w:hAnsi="Consolas" w:cs="Consolas"/>
      <w:sz w:val="20"/>
      <w:szCs w:val="20"/>
    </w:rPr>
  </w:style>
  <w:style w:type="character" w:styleId="HTMLVariable">
    <w:name w:val="HTML Variable"/>
    <w:basedOn w:val="DefaultParagraphFont"/>
    <w:uiPriority w:val="99"/>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auto"/>
      <w:u w:val="single"/>
    </w:rPr>
  </w:style>
  <w:style w:type="paragraph" w:styleId="Index1">
    <w:name w:val="index 1"/>
    <w:basedOn w:val="Normal"/>
    <w:next w:val="Normal"/>
    <w:autoRedefine/>
    <w:uiPriority w:val="99"/>
    <w:pPr>
      <w:spacing w:before="0" w:after="0"/>
      <w:ind w:left="220" w:hanging="220"/>
    </w:pPr>
  </w:style>
  <w:style w:type="paragraph" w:styleId="Index2">
    <w:name w:val="index 2"/>
    <w:basedOn w:val="Normal"/>
    <w:next w:val="Normal"/>
    <w:autoRedefine/>
    <w:uiPriority w:val="99"/>
    <w:pPr>
      <w:spacing w:before="0" w:after="0"/>
      <w:ind w:left="440" w:hanging="220"/>
    </w:pPr>
  </w:style>
  <w:style w:type="paragraph" w:styleId="Index3">
    <w:name w:val="index 3"/>
    <w:basedOn w:val="Normal"/>
    <w:next w:val="Normal"/>
    <w:autoRedefine/>
    <w:uiPriority w:val="99"/>
    <w:pPr>
      <w:spacing w:before="0" w:after="0"/>
      <w:ind w:left="660" w:hanging="220"/>
    </w:pPr>
  </w:style>
  <w:style w:type="paragraph" w:styleId="Index4">
    <w:name w:val="index 4"/>
    <w:basedOn w:val="Normal"/>
    <w:next w:val="Normal"/>
    <w:autoRedefine/>
    <w:uiPriority w:val="99"/>
    <w:pPr>
      <w:spacing w:before="0" w:after="0"/>
      <w:ind w:left="880" w:hanging="220"/>
    </w:pPr>
  </w:style>
  <w:style w:type="paragraph" w:styleId="Index5">
    <w:name w:val="index 5"/>
    <w:basedOn w:val="Normal"/>
    <w:next w:val="Normal"/>
    <w:autoRedefine/>
    <w:uiPriority w:val="99"/>
    <w:pPr>
      <w:spacing w:before="0" w:after="0"/>
      <w:ind w:left="1100" w:hanging="220"/>
    </w:pPr>
  </w:style>
  <w:style w:type="paragraph" w:styleId="Index6">
    <w:name w:val="index 6"/>
    <w:basedOn w:val="Normal"/>
    <w:next w:val="Normal"/>
    <w:autoRedefine/>
    <w:uiPriority w:val="99"/>
    <w:pPr>
      <w:spacing w:before="0" w:after="0"/>
      <w:ind w:left="1320" w:hanging="220"/>
    </w:pPr>
  </w:style>
  <w:style w:type="paragraph" w:styleId="Index7">
    <w:name w:val="index 7"/>
    <w:basedOn w:val="Normal"/>
    <w:next w:val="Normal"/>
    <w:autoRedefine/>
    <w:uiPriority w:val="99"/>
    <w:pPr>
      <w:spacing w:before="0" w:after="0"/>
      <w:ind w:left="1540" w:hanging="220"/>
    </w:pPr>
  </w:style>
  <w:style w:type="paragraph" w:styleId="Index8">
    <w:name w:val="index 8"/>
    <w:basedOn w:val="Normal"/>
    <w:next w:val="Normal"/>
    <w:autoRedefine/>
    <w:uiPriority w:val="99"/>
    <w:pPr>
      <w:spacing w:before="0" w:after="0"/>
      <w:ind w:left="1760" w:hanging="220"/>
    </w:pPr>
  </w:style>
  <w:style w:type="paragraph" w:styleId="Index9">
    <w:name w:val="index 9"/>
    <w:basedOn w:val="Normal"/>
    <w:next w:val="Normal"/>
    <w:autoRedefine/>
    <w:uiPriority w:val="99"/>
    <w:pPr>
      <w:spacing w:before="0" w:after="0"/>
      <w:ind w:left="1980" w:hanging="220"/>
    </w:pPr>
  </w:style>
  <w:style w:type="paragraph" w:styleId="IndexHeading">
    <w:name w:val="index heading"/>
    <w:basedOn w:val="Normal"/>
    <w:next w:val="Index1"/>
    <w:uiPriority w:val="99"/>
    <w:rPr>
      <w:rFonts w:ascii="Century Gothic" w:hAnsi="Century Gothic" w:cs="Century Gothic"/>
      <w:b/>
      <w:bCs/>
    </w:rPr>
  </w:style>
  <w:style w:type="paragraph" w:styleId="IntenseQuote">
    <w:name w:val="Intense Quote"/>
    <w:basedOn w:val="Normal"/>
    <w:next w:val="Normal"/>
    <w:link w:val="IntenseQuoteChar"/>
    <w:uiPriority w:val="99"/>
    <w:qFormat/>
    <w:pPr>
      <w:pBdr>
        <w:top w:val="single" w:sz="4" w:space="10" w:color="auto"/>
        <w:bottom w:val="single" w:sz="4" w:space="10" w:color="auto"/>
      </w:pBdr>
      <w:spacing w:before="360" w:after="360"/>
      <w:jc w:val="center"/>
    </w:pPr>
    <w:rPr>
      <w:i/>
      <w:iCs/>
    </w:rPr>
  </w:style>
  <w:style w:type="character" w:customStyle="1" w:styleId="IntenseQuoteChar">
    <w:name w:val="Intense Quote Char"/>
    <w:basedOn w:val="DefaultParagraphFont"/>
    <w:link w:val="IntenseQuote"/>
    <w:uiPriority w:val="99"/>
    <w:rPr>
      <w:rFonts w:ascii="Times New Roman" w:hAnsi="Times New Roman" w:cs="Times New Roman"/>
      <w:i/>
      <w:iCs/>
      <w:color w:val="auto"/>
      <w:sz w:val="21"/>
      <w:szCs w:val="21"/>
    </w:rPr>
  </w:style>
  <w:style w:type="character" w:styleId="IntenseReference">
    <w:name w:val="Intense Reference"/>
    <w:basedOn w:val="DefaultParagraphFont"/>
    <w:uiPriority w:val="99"/>
    <w:qFormat/>
    <w:rPr>
      <w:rFonts w:ascii="Times New Roman" w:hAnsi="Times New Roman" w:cs="Times New Roman"/>
      <w:b/>
      <w:bCs/>
      <w:smallCaps/>
      <w:color w:val="auto"/>
      <w:spacing w:val="0"/>
    </w:rPr>
  </w:style>
  <w:style w:type="character" w:styleId="LineNumber">
    <w:name w:val="line number"/>
    <w:basedOn w:val="DefaultParagraphFont"/>
    <w:uiPriority w:val="99"/>
    <w:rPr>
      <w:rFonts w:ascii="Times New Roman" w:hAnsi="Times New Roman" w:cs="Times New Roman"/>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autoRedefine/>
    <w:uiPriority w:val="99"/>
    <w:pPr>
      <w:numPr>
        <w:numId w:val="17"/>
      </w:numPr>
    </w:pPr>
  </w:style>
  <w:style w:type="paragraph" w:styleId="ListBullet3">
    <w:name w:val="List Bullet 3"/>
    <w:basedOn w:val="Normal"/>
    <w:autoRedefine/>
    <w:uiPriority w:val="99"/>
    <w:pPr>
      <w:numPr>
        <w:numId w:val="18"/>
      </w:numPr>
    </w:pPr>
  </w:style>
  <w:style w:type="paragraph" w:styleId="ListBullet4">
    <w:name w:val="List Bullet 4"/>
    <w:basedOn w:val="Normal"/>
    <w:autoRedefine/>
    <w:uiPriority w:val="99"/>
    <w:pPr>
      <w:numPr>
        <w:numId w:val="19"/>
      </w:numPr>
    </w:pPr>
  </w:style>
  <w:style w:type="paragraph" w:styleId="ListBullet5">
    <w:name w:val="List Bullet 5"/>
    <w:basedOn w:val="Normal"/>
    <w:autoRedefine/>
    <w:uiPriority w:val="99"/>
    <w:pPr>
      <w:numPr>
        <w:numId w:val="20"/>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21"/>
      </w:numPr>
    </w:pPr>
  </w:style>
  <w:style w:type="paragraph" w:styleId="ListNumber2">
    <w:name w:val="List Number 2"/>
    <w:basedOn w:val="Normal"/>
    <w:uiPriority w:val="99"/>
    <w:pPr>
      <w:numPr>
        <w:numId w:val="22"/>
      </w:numPr>
      <w:tabs>
        <w:tab w:val="num" w:pos="720"/>
      </w:tabs>
    </w:pPr>
  </w:style>
  <w:style w:type="paragraph" w:styleId="ListNumber3">
    <w:name w:val="List Number 3"/>
    <w:basedOn w:val="Normal"/>
    <w:uiPriority w:val="99"/>
    <w:pPr>
      <w:numPr>
        <w:numId w:val="23"/>
      </w:numPr>
      <w:tabs>
        <w:tab w:val="num" w:pos="1080"/>
      </w:tabs>
      <w:ind w:left="1080"/>
    </w:pPr>
  </w:style>
  <w:style w:type="paragraph" w:styleId="ListNumber4">
    <w:name w:val="List Number 4"/>
    <w:basedOn w:val="Normal"/>
    <w:uiPriority w:val="99"/>
    <w:pPr>
      <w:numPr>
        <w:numId w:val="24"/>
      </w:numPr>
      <w:tabs>
        <w:tab w:val="num" w:pos="1440"/>
      </w:tabs>
      <w:ind w:left="1440"/>
    </w:pPr>
  </w:style>
  <w:style w:type="paragraph" w:styleId="ListNumber5">
    <w:name w:val="List Number 5"/>
    <w:basedOn w:val="Normal"/>
    <w:uiPriority w:val="99"/>
    <w:pPr>
      <w:numPr>
        <w:numId w:val="25"/>
      </w:numPr>
      <w:tabs>
        <w:tab w:val="num" w:pos="1800"/>
      </w:tabs>
      <w:ind w:left="1800"/>
    </w:pPr>
  </w:style>
  <w:style w:type="paragraph" w:styleId="ListParagraph">
    <w:name w:val="List Paragraph"/>
    <w:basedOn w:val="Normal"/>
    <w:uiPriority w:val="99"/>
    <w:qFormat/>
    <w:pPr>
      <w:ind w:left="72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before="100"/>
    </w:pPr>
    <w:rPr>
      <w:rFonts w:ascii="Consolas" w:hAnsi="Consolas" w:cs="Consolas"/>
      <w:lang w:eastAsia="ja-JP"/>
    </w:rPr>
  </w:style>
  <w:style w:type="character" w:customStyle="1" w:styleId="MacroTextChar">
    <w:name w:val="Macro Text Char"/>
    <w:basedOn w:val="DefaultParagraphFont"/>
    <w:link w:val="MacroText"/>
    <w:uiPriority w:val="99"/>
    <w:rPr>
      <w:rFonts w:ascii="Consolas" w:hAnsi="Consolas" w:cs="Consolas"/>
      <w:sz w:val="22"/>
      <w:szCs w:val="22"/>
      <w:lang w:val="en-US" w:eastAsia="ja-JP"/>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Century Gothic" w:hAnsi="Century Gothic" w:cs="Century Gothic"/>
      <w:sz w:val="24"/>
      <w:szCs w:val="24"/>
    </w:rPr>
  </w:style>
  <w:style w:type="character" w:customStyle="1" w:styleId="MessageHeaderChar">
    <w:name w:val="Message Header Char"/>
    <w:basedOn w:val="DefaultParagraphFont"/>
    <w:link w:val="MessageHeader"/>
    <w:uiPriority w:val="99"/>
    <w:rPr>
      <w:rFonts w:ascii="Century Gothic" w:hAnsi="Century Gothic" w:cs="Century Gothic"/>
      <w:sz w:val="24"/>
      <w:szCs w:val="24"/>
      <w:shd w:val="pct20" w:color="auto" w:fill="auto"/>
    </w:rPr>
  </w:style>
  <w:style w:type="paragraph" w:styleId="NoSpacing">
    <w:name w:val="No Spacing"/>
    <w:uiPriority w:val="99"/>
    <w:qFormat/>
    <w:rPr>
      <w:rFonts w:ascii="Palatino Linotype" w:hAnsi="Palatino Linotype" w:cs="Palatino Linotype"/>
      <w:lang w:eastAsia="ja-JP"/>
    </w:rPr>
  </w:style>
  <w:style w:type="paragraph" w:styleId="NormalWeb">
    <w:name w:val="Normal (Web)"/>
    <w:basedOn w:val="Normal"/>
    <w:uiPriority w:val="99"/>
    <w:rPr>
      <w:rFonts w:cstheme="minorBidi"/>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pPr>
      <w:spacing w:before="0" w:after="0"/>
    </w:pPr>
  </w:style>
  <w:style w:type="character" w:customStyle="1" w:styleId="NoteHeadingChar">
    <w:name w:val="Note Heading Char"/>
    <w:basedOn w:val="DefaultParagraphFont"/>
    <w:link w:val="NoteHeading"/>
    <w:uiPriority w:val="99"/>
    <w:rPr>
      <w:rFonts w:ascii="Times New Roman" w:hAnsi="Times New Roman" w:cs="Times New Roman"/>
      <w:sz w:val="21"/>
      <w:szCs w:val="21"/>
    </w:rPr>
  </w:style>
  <w:style w:type="character" w:styleId="PageNumber">
    <w:name w:val="page number"/>
    <w:basedOn w:val="DefaultParagraphFont"/>
    <w:uiPriority w:val="99"/>
    <w:rPr>
      <w:rFonts w:ascii="Times New Roman" w:hAnsi="Times New Roman" w:cs="Times New Roman"/>
    </w:rPr>
  </w:style>
  <w:style w:type="paragraph" w:styleId="PlainText">
    <w:name w:val="Plain Text"/>
    <w:basedOn w:val="Normal"/>
    <w:link w:val="PlainTextChar"/>
    <w:uiPriority w:val="99"/>
    <w:pPr>
      <w:spacing w:before="0" w:after="0"/>
    </w:pPr>
    <w:rPr>
      <w:rFonts w:ascii="Consolas" w:hAnsi="Consolas" w:cs="Consolas"/>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Quote">
    <w:name w:val="Quote"/>
    <w:basedOn w:val="Normal"/>
    <w:next w:val="Normal"/>
    <w:link w:val="QuoteChar"/>
    <w:uiPriority w:val="99"/>
    <w:qFormat/>
    <w:pPr>
      <w:spacing w:before="200" w:after="160"/>
      <w:jc w:val="center"/>
    </w:pPr>
    <w:rPr>
      <w:i/>
      <w:iCs/>
    </w:rPr>
  </w:style>
  <w:style w:type="character" w:customStyle="1" w:styleId="QuoteChar">
    <w:name w:val="Quote Char"/>
    <w:basedOn w:val="DefaultParagraphFont"/>
    <w:link w:val="Quote"/>
    <w:uiPriority w:val="99"/>
    <w:rPr>
      <w:rFonts w:ascii="Times New Roman" w:hAnsi="Times New Roman" w:cs="Times New Roman"/>
      <w:i/>
      <w:iCs/>
      <w:color w:val="auto"/>
      <w:sz w:val="21"/>
      <w:szCs w:val="21"/>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hAnsi="Times New Roman" w:cs="Times New Roman"/>
      <w:sz w:val="21"/>
      <w:szCs w:val="21"/>
    </w:rPr>
  </w:style>
  <w:style w:type="paragraph" w:styleId="Signature">
    <w:name w:val="Signature"/>
    <w:basedOn w:val="Normal"/>
    <w:link w:val="SignatureChar"/>
    <w:uiPriority w:val="99"/>
    <w:pPr>
      <w:spacing w:before="0" w:after="0"/>
      <w:ind w:left="4320"/>
    </w:pPr>
  </w:style>
  <w:style w:type="character" w:customStyle="1" w:styleId="SignatureChar">
    <w:name w:val="Signature Char"/>
    <w:basedOn w:val="DefaultParagraphFont"/>
    <w:link w:val="Signature"/>
    <w:uiPriority w:val="99"/>
    <w:rPr>
      <w:rFonts w:ascii="Times New Roman" w:hAnsi="Times New Roman" w:cs="Times New Roman"/>
      <w:sz w:val="21"/>
      <w:szCs w:val="21"/>
    </w:rPr>
  </w:style>
  <w:style w:type="character" w:styleId="Strong">
    <w:name w:val="Strong"/>
    <w:basedOn w:val="DefaultParagraphFont"/>
    <w:uiPriority w:val="99"/>
    <w:qFormat/>
    <w:rPr>
      <w:rFonts w:ascii="Times New Roman" w:hAnsi="Times New Roman" w:cs="Times New Roman"/>
      <w:b/>
      <w:bCs/>
    </w:rPr>
  </w:style>
  <w:style w:type="character" w:styleId="SubtleEmphasis">
    <w:name w:val="Subtle Emphasis"/>
    <w:basedOn w:val="DefaultParagraphFont"/>
    <w:uiPriority w:val="99"/>
    <w:qFormat/>
    <w:rPr>
      <w:rFonts w:ascii="Times New Roman" w:hAnsi="Times New Roman" w:cs="Times New Roman"/>
      <w:i/>
      <w:iCs/>
      <w:color w:val="auto"/>
    </w:rPr>
  </w:style>
  <w:style w:type="character" w:styleId="SubtleReference">
    <w:name w:val="Subtle Reference"/>
    <w:basedOn w:val="DefaultParagraphFont"/>
    <w:uiPriority w:val="99"/>
    <w:qFormat/>
    <w:rPr>
      <w:rFonts w:ascii="Times New Roman" w:hAnsi="Times New Roman" w:cs="Times New Roman"/>
      <w:smallCaps/>
      <w:color w:val="auto"/>
    </w:rPr>
  </w:style>
  <w:style w:type="paragraph" w:styleId="TableofAuthorities">
    <w:name w:val="table of authorities"/>
    <w:basedOn w:val="Normal"/>
    <w:next w:val="Normal"/>
    <w:uiPriority w:val="99"/>
    <w:pPr>
      <w:spacing w:after="0"/>
      <w:ind w:left="220" w:hanging="220"/>
    </w:pPr>
  </w:style>
  <w:style w:type="paragraph" w:styleId="TableofFigures">
    <w:name w:val="table of figures"/>
    <w:basedOn w:val="Normal"/>
    <w:next w:val="Normal"/>
    <w:uiPriority w:val="99"/>
    <w:pPr>
      <w:spacing w:after="0"/>
    </w:pPr>
  </w:style>
  <w:style w:type="paragraph" w:styleId="TOAHeading">
    <w:name w:val="toa heading"/>
    <w:basedOn w:val="Normal"/>
    <w:next w:val="Normal"/>
    <w:uiPriority w:val="99"/>
    <w:pPr>
      <w:spacing w:before="120"/>
    </w:pPr>
    <w:rPr>
      <w:rFonts w:ascii="Century Gothic" w:hAnsi="Century Gothic" w:cs="Century Gothic"/>
      <w:b/>
      <w:bCs/>
      <w:sz w:val="24"/>
      <w:szCs w:val="24"/>
    </w:rPr>
  </w:style>
  <w:style w:type="paragraph" w:styleId="TOC1">
    <w:name w:val="toc 1"/>
    <w:basedOn w:val="Normal"/>
    <w:next w:val="Normal"/>
    <w:autoRedefine/>
    <w:uiPriority w:val="99"/>
  </w:style>
  <w:style w:type="paragraph" w:styleId="TOC2">
    <w:name w:val="toc 2"/>
    <w:basedOn w:val="Normal"/>
    <w:next w:val="Normal"/>
    <w:autoRedefine/>
    <w:uiPriority w:val="99"/>
    <w:pPr>
      <w:ind w:left="220"/>
    </w:pPr>
  </w:style>
  <w:style w:type="paragraph" w:styleId="TOC3">
    <w:name w:val="toc 3"/>
    <w:basedOn w:val="Normal"/>
    <w:next w:val="Normal"/>
    <w:autoRedefine/>
    <w:uiPriority w:val="99"/>
    <w:pPr>
      <w:ind w:left="440"/>
    </w:p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styleId="TOCHeading">
    <w:name w:val="TOC Heading"/>
    <w:basedOn w:val="Heading1"/>
    <w:next w:val="Normal"/>
    <w:uiPriority w:val="99"/>
    <w:qFormat/>
    <w:pPr>
      <w:keepNext/>
      <w:keepLines/>
      <w:pBdr>
        <w:top w:val="single" w:sz="2" w:space="1" w:color="7A610D"/>
      </w:pBd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528</Words>
  <Characters>3015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NWGHA</dc:title>
  <dc:subject/>
  <dc:creator>Cassie and Trevor</dc:creator>
  <cp:keywords/>
  <dc:description/>
  <cp:lastModifiedBy>Nancy</cp:lastModifiedBy>
  <cp:revision>2</cp:revision>
  <dcterms:created xsi:type="dcterms:W3CDTF">2019-11-15T23:18:00Z</dcterms:created>
  <dcterms:modified xsi:type="dcterms:W3CDTF">2019-11-15T23:18:00Z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